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127A1" w14:textId="4560C90A" w:rsidR="00DD6979" w:rsidRPr="00387904" w:rsidRDefault="00DD6979" w:rsidP="00387904">
      <w:pPr>
        <w:pStyle w:val="citao2"/>
        <w:rPr>
          <w:rFonts w:asciiTheme="minorHAnsi" w:hAnsiTheme="minorHAnsi" w:cstheme="minorHAnsi"/>
        </w:rPr>
      </w:pPr>
      <w:bookmarkStart w:id="0" w:name="_Ref161231213"/>
      <w:r w:rsidRPr="00387904">
        <w:rPr>
          <w:rFonts w:asciiTheme="minorHAnsi" w:hAnsiTheme="minorHAnsi" w:cstheme="minorHAnsi"/>
        </w:rPr>
        <w:t>ANEXO – II</w:t>
      </w:r>
      <w:r w:rsidR="00C06822" w:rsidRPr="00387904">
        <w:rPr>
          <w:rFonts w:asciiTheme="minorHAnsi" w:hAnsiTheme="minorHAnsi" w:cstheme="minorHAnsi"/>
        </w:rPr>
        <w:t>- MODELO</w:t>
      </w:r>
      <w:r w:rsidRPr="00387904">
        <w:rPr>
          <w:rFonts w:asciiTheme="minorHAnsi" w:hAnsiTheme="minorHAnsi" w:cstheme="minorHAnsi"/>
        </w:rPr>
        <w:t xml:space="preserve"> DE PROPOSTA COMERCIAL</w:t>
      </w:r>
      <w:bookmarkEnd w:id="0"/>
    </w:p>
    <w:p w14:paraId="0132F7C0" w14:textId="77777777" w:rsidR="0064656E" w:rsidRPr="00AB0A1F" w:rsidRDefault="0064656E" w:rsidP="0064656E">
      <w:pPr>
        <w:spacing w:line="360" w:lineRule="auto"/>
        <w:rPr>
          <w:rFonts w:asciiTheme="minorHAnsi" w:hAnsiTheme="minorHAnsi" w:cstheme="minorHAnsi"/>
          <w:b/>
          <w:bCs/>
          <w:sz w:val="24"/>
          <w:szCs w:val="24"/>
        </w:rPr>
      </w:pPr>
    </w:p>
    <w:p w14:paraId="779A36C8" w14:textId="3AACC37F" w:rsidR="00DD6979" w:rsidRPr="00AB0A1F" w:rsidRDefault="00DD6979" w:rsidP="0064656E">
      <w:pPr>
        <w:spacing w:line="360" w:lineRule="auto"/>
        <w:rPr>
          <w:rFonts w:asciiTheme="minorHAnsi" w:hAnsiTheme="minorHAnsi" w:cstheme="minorHAnsi"/>
          <w:b/>
          <w:bCs/>
          <w:sz w:val="24"/>
          <w:szCs w:val="24"/>
        </w:rPr>
      </w:pPr>
      <w:r w:rsidRPr="00AB0A1F">
        <w:rPr>
          <w:rFonts w:asciiTheme="minorHAnsi" w:hAnsiTheme="minorHAnsi" w:cstheme="minorHAnsi"/>
          <w:b/>
          <w:bCs/>
          <w:sz w:val="24"/>
          <w:szCs w:val="24"/>
        </w:rPr>
        <w:t xml:space="preserve">Processo administrativo Nº. </w:t>
      </w:r>
      <w:r w:rsidR="0004463A" w:rsidRPr="00AB0A1F">
        <w:rPr>
          <w:rFonts w:asciiTheme="minorHAnsi" w:hAnsiTheme="minorHAnsi" w:cstheme="minorHAnsi"/>
          <w:b/>
          <w:bCs/>
          <w:sz w:val="24"/>
          <w:szCs w:val="24"/>
        </w:rPr>
        <w:t>1</w:t>
      </w:r>
      <w:r w:rsidR="00AB0A1F" w:rsidRPr="00AB0A1F">
        <w:rPr>
          <w:rFonts w:asciiTheme="minorHAnsi" w:hAnsiTheme="minorHAnsi" w:cstheme="minorHAnsi"/>
          <w:b/>
          <w:bCs/>
          <w:sz w:val="24"/>
          <w:szCs w:val="24"/>
        </w:rPr>
        <w:t>791</w:t>
      </w:r>
      <w:r w:rsidRPr="00AB0A1F">
        <w:rPr>
          <w:rFonts w:asciiTheme="minorHAnsi" w:hAnsiTheme="minorHAnsi" w:cstheme="minorHAnsi"/>
          <w:b/>
          <w:bCs/>
          <w:sz w:val="24"/>
          <w:szCs w:val="24"/>
        </w:rPr>
        <w:t>/2024 (SEI nº</w:t>
      </w:r>
      <w:r w:rsidR="002D2535" w:rsidRPr="00AB0A1F">
        <w:rPr>
          <w:rFonts w:asciiTheme="minorHAnsi" w:hAnsiTheme="minorHAnsi" w:cstheme="minorHAnsi"/>
          <w:b/>
          <w:bCs/>
          <w:sz w:val="24"/>
          <w:szCs w:val="24"/>
        </w:rPr>
        <w:t xml:space="preserve"> </w:t>
      </w:r>
      <w:hyperlink r:id="rId7" w:tgtFrame="ifrVisualizacao" w:tooltip="Licitação" w:history="1">
        <w:r w:rsidR="00AB0A1F" w:rsidRPr="00AB0A1F">
          <w:rPr>
            <w:rStyle w:val="Hyperlink"/>
            <w:rFonts w:asciiTheme="minorHAnsi" w:hAnsiTheme="minorHAnsi" w:cstheme="minorHAnsi"/>
            <w:b/>
            <w:bCs/>
            <w:color w:val="auto"/>
            <w:sz w:val="24"/>
            <w:szCs w:val="24"/>
            <w:u w:val="none"/>
          </w:rPr>
          <w:t>0948.0.000004739/2024-0</w:t>
        </w:r>
      </w:hyperlink>
      <w:r w:rsidR="002D2535" w:rsidRPr="00AB0A1F">
        <w:rPr>
          <w:rFonts w:asciiTheme="minorHAnsi" w:hAnsiTheme="minorHAnsi" w:cstheme="minorHAnsi"/>
          <w:b/>
          <w:bCs/>
          <w:sz w:val="24"/>
          <w:szCs w:val="24"/>
        </w:rPr>
        <w:t>)</w:t>
      </w:r>
    </w:p>
    <w:p w14:paraId="72349B0D" w14:textId="15EEE8FB" w:rsidR="00DD6979" w:rsidRPr="00387904" w:rsidRDefault="00DD6979" w:rsidP="0064656E">
      <w:pPr>
        <w:widowControl/>
        <w:suppressAutoHyphens/>
        <w:autoSpaceDE/>
        <w:spacing w:line="360" w:lineRule="auto"/>
        <w:ind w:leftChars="-1" w:hangingChars="1" w:hanging="2"/>
        <w:jc w:val="both"/>
        <w:textAlignment w:val="top"/>
        <w:outlineLvl w:val="0"/>
        <w:rPr>
          <w:rFonts w:asciiTheme="minorHAnsi" w:hAnsiTheme="minorHAnsi" w:cstheme="minorHAnsi"/>
          <w:position w:val="-1"/>
          <w:sz w:val="24"/>
          <w:szCs w:val="24"/>
          <w:lang w:eastAsia="pt-BR"/>
        </w:rPr>
      </w:pPr>
      <w:r w:rsidRPr="00387904">
        <w:rPr>
          <w:rFonts w:asciiTheme="minorHAnsi" w:hAnsiTheme="minorHAnsi" w:cstheme="minorHAnsi"/>
          <w:b/>
          <w:position w:val="-1"/>
          <w:sz w:val="24"/>
          <w:szCs w:val="24"/>
          <w:lang w:eastAsia="pt-BR"/>
        </w:rPr>
        <w:t xml:space="preserve">Dispensa Nº. </w:t>
      </w:r>
      <w:r w:rsidR="003409CE">
        <w:rPr>
          <w:rFonts w:asciiTheme="minorHAnsi" w:hAnsiTheme="minorHAnsi" w:cstheme="minorHAnsi"/>
          <w:b/>
          <w:position w:val="-1"/>
          <w:sz w:val="24"/>
          <w:szCs w:val="24"/>
          <w:lang w:eastAsia="pt-BR"/>
        </w:rPr>
        <w:t>90013</w:t>
      </w:r>
      <w:r w:rsidRPr="00387904">
        <w:rPr>
          <w:rFonts w:asciiTheme="minorHAnsi" w:hAnsiTheme="minorHAnsi" w:cstheme="minorHAnsi"/>
          <w:b/>
          <w:position w:val="-1"/>
          <w:sz w:val="24"/>
          <w:szCs w:val="24"/>
          <w:lang w:eastAsia="pt-BR"/>
        </w:rPr>
        <w:t>/2024</w:t>
      </w:r>
    </w:p>
    <w:p w14:paraId="672D406D" w14:textId="2881A5C2"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 xml:space="preserve">Tipo de Licitação: MENOR PREÇO </w:t>
      </w:r>
      <w:r w:rsidR="0004463A" w:rsidRPr="00387904">
        <w:rPr>
          <w:rFonts w:asciiTheme="minorHAnsi" w:hAnsiTheme="minorHAnsi" w:cstheme="minorHAnsi"/>
          <w:b/>
          <w:position w:val="-1"/>
          <w:sz w:val="24"/>
          <w:szCs w:val="24"/>
          <w:lang w:eastAsia="pt-BR"/>
        </w:rPr>
        <w:t>ITEM</w:t>
      </w:r>
    </w:p>
    <w:p w14:paraId="4E0D756E" w14:textId="23B59D9A"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color w:val="000000"/>
          <w:position w:val="-1"/>
          <w:sz w:val="24"/>
          <w:szCs w:val="24"/>
          <w:lang w:eastAsia="pt-BR"/>
        </w:rPr>
      </w:pPr>
      <w:r w:rsidRPr="00387904">
        <w:rPr>
          <w:rFonts w:asciiTheme="minorHAnsi" w:hAnsiTheme="minorHAnsi" w:cstheme="minorHAnsi"/>
          <w:b/>
          <w:color w:val="000000"/>
          <w:position w:val="-1"/>
          <w:sz w:val="24"/>
          <w:szCs w:val="24"/>
          <w:lang w:eastAsia="pt-BR"/>
        </w:rPr>
        <w:t xml:space="preserve">Data: </w:t>
      </w:r>
      <w:r w:rsidR="003409CE">
        <w:rPr>
          <w:rFonts w:asciiTheme="minorHAnsi" w:hAnsiTheme="minorHAnsi" w:cstheme="minorHAnsi"/>
          <w:b/>
          <w:color w:val="000000"/>
          <w:position w:val="-1"/>
          <w:sz w:val="24"/>
          <w:szCs w:val="24"/>
          <w:lang w:eastAsia="pt-BR"/>
        </w:rPr>
        <w:t>24</w:t>
      </w:r>
      <w:r w:rsidRPr="00387904">
        <w:rPr>
          <w:rFonts w:asciiTheme="minorHAnsi" w:hAnsiTheme="minorHAnsi" w:cstheme="minorHAnsi"/>
          <w:b/>
          <w:color w:val="000000"/>
          <w:position w:val="-1"/>
          <w:sz w:val="24"/>
          <w:szCs w:val="24"/>
          <w:lang w:eastAsia="pt-BR"/>
        </w:rPr>
        <w:t xml:space="preserve"> de </w:t>
      </w:r>
      <w:r w:rsidR="003409CE">
        <w:rPr>
          <w:rFonts w:asciiTheme="minorHAnsi" w:hAnsiTheme="minorHAnsi" w:cstheme="minorHAnsi"/>
          <w:b/>
          <w:color w:val="000000"/>
          <w:position w:val="-1"/>
          <w:sz w:val="24"/>
          <w:szCs w:val="24"/>
          <w:lang w:eastAsia="pt-BR"/>
        </w:rPr>
        <w:t>OUTUBRO</w:t>
      </w:r>
      <w:r w:rsidRPr="00387904">
        <w:rPr>
          <w:rFonts w:asciiTheme="minorHAnsi" w:hAnsiTheme="minorHAnsi" w:cstheme="minorHAnsi"/>
          <w:b/>
          <w:color w:val="000000"/>
          <w:position w:val="-1"/>
          <w:sz w:val="24"/>
          <w:szCs w:val="24"/>
          <w:lang w:eastAsia="pt-BR"/>
        </w:rPr>
        <w:t xml:space="preserve"> de 2024</w:t>
      </w:r>
    </w:p>
    <w:p w14:paraId="755EE303" w14:textId="77777777"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Horário: 09:00 (nove) horas</w:t>
      </w:r>
    </w:p>
    <w:p w14:paraId="5437D310" w14:textId="77777777"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Local: www.comprasnet.com.br</w:t>
      </w:r>
    </w:p>
    <w:p w14:paraId="7CA8F915" w14:textId="77777777"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RAZÃO SOCIAL DA LICITANTE:</w:t>
      </w:r>
    </w:p>
    <w:p w14:paraId="79688686" w14:textId="77777777"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CNPJ:</w:t>
      </w:r>
    </w:p>
    <w:p w14:paraId="39FDB219" w14:textId="77777777"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ENDEREÇO:</w:t>
      </w:r>
    </w:p>
    <w:p w14:paraId="54A646D1" w14:textId="77777777"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TELEFONE/FAX/E-MAIL:</w:t>
      </w:r>
    </w:p>
    <w:p w14:paraId="09F7A2AF" w14:textId="21A92C20"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hAnsiTheme="minorHAnsi" w:cstheme="minorHAnsi"/>
          <w:b/>
          <w:position w:val="-1"/>
          <w:sz w:val="24"/>
          <w:szCs w:val="24"/>
          <w:lang w:eastAsia="pt-BR"/>
        </w:rPr>
      </w:pPr>
      <w:r w:rsidRPr="00387904">
        <w:rPr>
          <w:rFonts w:asciiTheme="minorHAnsi" w:hAnsiTheme="minorHAnsi" w:cstheme="minorHAnsi"/>
          <w:b/>
          <w:position w:val="-1"/>
          <w:sz w:val="24"/>
          <w:szCs w:val="24"/>
          <w:lang w:eastAsia="pt-BR"/>
        </w:rPr>
        <w:t>DADOS BANCÁRIOS (OPCIONAL):</w:t>
      </w:r>
    </w:p>
    <w:p w14:paraId="7C28D67B" w14:textId="77777777" w:rsidR="00DD6979" w:rsidRPr="00387904" w:rsidRDefault="00DD6979" w:rsidP="002B74FB">
      <w:pPr>
        <w:widowControl/>
        <w:suppressAutoHyphens/>
        <w:autoSpaceDE/>
        <w:spacing w:line="360" w:lineRule="auto"/>
        <w:ind w:leftChars="-1" w:hangingChars="1" w:hanging="2"/>
        <w:jc w:val="both"/>
        <w:textAlignment w:val="top"/>
        <w:outlineLvl w:val="0"/>
        <w:rPr>
          <w:rFonts w:asciiTheme="minorHAnsi" w:hAnsiTheme="minorHAnsi" w:cstheme="minorHAnsi"/>
          <w:b/>
          <w:position w:val="-1"/>
          <w:sz w:val="24"/>
          <w:szCs w:val="24"/>
          <w:lang w:eastAsia="pt-BR"/>
        </w:rPr>
      </w:pPr>
      <w:r w:rsidRPr="00387904">
        <w:rPr>
          <w:rFonts w:asciiTheme="minorHAnsi" w:hAnsiTheme="minorHAnsi" w:cstheme="minorHAnsi"/>
          <w:b/>
          <w:position w:val="-1"/>
          <w:sz w:val="24"/>
          <w:szCs w:val="24"/>
          <w:lang w:eastAsia="pt-BR"/>
        </w:rPr>
        <w:t>PLANILHA DE ESPECIFICAÇÃO:</w:t>
      </w:r>
    </w:p>
    <w:tbl>
      <w:tblPr>
        <w:tblW w:w="8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134"/>
        <w:gridCol w:w="2420"/>
        <w:gridCol w:w="1417"/>
        <w:gridCol w:w="1417"/>
      </w:tblGrid>
      <w:tr w:rsidR="00160A8F" w:rsidRPr="00160A8F" w14:paraId="6930DEE0" w14:textId="60F13351" w:rsidTr="00160A8F">
        <w:trPr>
          <w:jc w:val="center"/>
        </w:trPr>
        <w:tc>
          <w:tcPr>
            <w:tcW w:w="846" w:type="dxa"/>
            <w:shd w:val="clear" w:color="auto" w:fill="BFBFBF" w:themeFill="background1" w:themeFillShade="BF"/>
          </w:tcPr>
          <w:p w14:paraId="55529F16" w14:textId="77777777" w:rsidR="00160A8F" w:rsidRPr="00160A8F" w:rsidRDefault="00160A8F" w:rsidP="00F62B9A">
            <w:pPr>
              <w:tabs>
                <w:tab w:val="left" w:pos="2279"/>
              </w:tabs>
              <w:ind w:hanging="2"/>
              <w:jc w:val="center"/>
              <w:rPr>
                <w:rFonts w:asciiTheme="minorHAnsi" w:hAnsiTheme="minorHAnsi" w:cstheme="minorHAnsi"/>
                <w:b/>
                <w:sz w:val="24"/>
                <w:szCs w:val="24"/>
              </w:rPr>
            </w:pPr>
            <w:bookmarkStart w:id="1" w:name="_Hlk178753307"/>
            <w:r w:rsidRPr="00160A8F">
              <w:rPr>
                <w:rFonts w:asciiTheme="minorHAnsi" w:hAnsiTheme="minorHAnsi" w:cstheme="minorHAnsi"/>
                <w:b/>
                <w:sz w:val="24"/>
                <w:szCs w:val="24"/>
              </w:rPr>
              <w:t>Item</w:t>
            </w:r>
          </w:p>
        </w:tc>
        <w:tc>
          <w:tcPr>
            <w:tcW w:w="850" w:type="dxa"/>
            <w:shd w:val="clear" w:color="auto" w:fill="BFBFBF" w:themeFill="background1" w:themeFillShade="BF"/>
          </w:tcPr>
          <w:p w14:paraId="5DADFA37" w14:textId="77777777" w:rsidR="00160A8F" w:rsidRPr="00160A8F" w:rsidRDefault="00160A8F" w:rsidP="00F62B9A">
            <w:pPr>
              <w:tabs>
                <w:tab w:val="left" w:pos="2279"/>
              </w:tabs>
              <w:ind w:hanging="2"/>
              <w:jc w:val="center"/>
              <w:rPr>
                <w:rFonts w:asciiTheme="minorHAnsi" w:hAnsiTheme="minorHAnsi" w:cstheme="minorHAnsi"/>
                <w:b/>
                <w:sz w:val="24"/>
                <w:szCs w:val="24"/>
              </w:rPr>
            </w:pPr>
            <w:r w:rsidRPr="00160A8F">
              <w:rPr>
                <w:rFonts w:asciiTheme="minorHAnsi" w:hAnsiTheme="minorHAnsi" w:cstheme="minorHAnsi"/>
                <w:b/>
                <w:sz w:val="24"/>
                <w:szCs w:val="24"/>
              </w:rPr>
              <w:t>Unid.</w:t>
            </w:r>
          </w:p>
        </w:tc>
        <w:tc>
          <w:tcPr>
            <w:tcW w:w="1134" w:type="dxa"/>
            <w:shd w:val="clear" w:color="auto" w:fill="BFBFBF" w:themeFill="background1" w:themeFillShade="BF"/>
          </w:tcPr>
          <w:p w14:paraId="7664E70B" w14:textId="77777777" w:rsidR="00160A8F" w:rsidRPr="00160A8F" w:rsidRDefault="00160A8F" w:rsidP="00F62B9A">
            <w:pPr>
              <w:tabs>
                <w:tab w:val="left" w:pos="2279"/>
              </w:tabs>
              <w:ind w:hanging="2"/>
              <w:jc w:val="center"/>
              <w:rPr>
                <w:rFonts w:asciiTheme="minorHAnsi" w:hAnsiTheme="minorHAnsi" w:cstheme="minorHAnsi"/>
                <w:b/>
                <w:sz w:val="24"/>
                <w:szCs w:val="24"/>
              </w:rPr>
            </w:pPr>
            <w:r w:rsidRPr="00160A8F">
              <w:rPr>
                <w:rFonts w:asciiTheme="minorHAnsi" w:hAnsiTheme="minorHAnsi" w:cstheme="minorHAnsi"/>
                <w:b/>
                <w:sz w:val="24"/>
                <w:szCs w:val="24"/>
              </w:rPr>
              <w:t>Quant.</w:t>
            </w:r>
          </w:p>
        </w:tc>
        <w:tc>
          <w:tcPr>
            <w:tcW w:w="2420" w:type="dxa"/>
            <w:shd w:val="clear" w:color="auto" w:fill="BFBFBF" w:themeFill="background1" w:themeFillShade="BF"/>
          </w:tcPr>
          <w:p w14:paraId="180093C0" w14:textId="77777777" w:rsidR="00160A8F" w:rsidRPr="00160A8F" w:rsidRDefault="00160A8F" w:rsidP="00F62B9A">
            <w:pPr>
              <w:tabs>
                <w:tab w:val="left" w:pos="2279"/>
              </w:tabs>
              <w:ind w:hanging="2"/>
              <w:jc w:val="center"/>
              <w:rPr>
                <w:rFonts w:asciiTheme="minorHAnsi" w:hAnsiTheme="minorHAnsi" w:cstheme="minorHAnsi"/>
                <w:b/>
                <w:sz w:val="24"/>
                <w:szCs w:val="24"/>
              </w:rPr>
            </w:pPr>
            <w:r w:rsidRPr="00160A8F">
              <w:rPr>
                <w:rFonts w:asciiTheme="minorHAnsi" w:hAnsiTheme="minorHAnsi" w:cstheme="minorHAnsi"/>
                <w:b/>
                <w:sz w:val="24"/>
                <w:szCs w:val="24"/>
              </w:rPr>
              <w:t xml:space="preserve">Descritivo Técnico </w:t>
            </w:r>
          </w:p>
        </w:tc>
        <w:tc>
          <w:tcPr>
            <w:tcW w:w="1417" w:type="dxa"/>
            <w:shd w:val="clear" w:color="auto" w:fill="BFBFBF" w:themeFill="background1" w:themeFillShade="BF"/>
          </w:tcPr>
          <w:p w14:paraId="2DB6667A" w14:textId="60EE99F4" w:rsidR="00160A8F" w:rsidRPr="00160A8F" w:rsidRDefault="00160A8F" w:rsidP="00F62B9A">
            <w:pPr>
              <w:tabs>
                <w:tab w:val="left" w:pos="2279"/>
              </w:tabs>
              <w:ind w:hanging="2"/>
              <w:jc w:val="center"/>
              <w:rPr>
                <w:rFonts w:asciiTheme="minorHAnsi" w:hAnsiTheme="minorHAnsi" w:cstheme="minorHAnsi"/>
                <w:b/>
                <w:sz w:val="24"/>
                <w:szCs w:val="24"/>
              </w:rPr>
            </w:pPr>
            <w:r w:rsidRPr="00160A8F">
              <w:rPr>
                <w:rFonts w:asciiTheme="minorHAnsi" w:hAnsiTheme="minorHAnsi" w:cstheme="minorHAnsi"/>
                <w:b/>
                <w:sz w:val="24"/>
                <w:szCs w:val="24"/>
              </w:rPr>
              <w:t>Valor Unit.</w:t>
            </w:r>
          </w:p>
        </w:tc>
        <w:tc>
          <w:tcPr>
            <w:tcW w:w="1417" w:type="dxa"/>
            <w:shd w:val="clear" w:color="auto" w:fill="BFBFBF" w:themeFill="background1" w:themeFillShade="BF"/>
          </w:tcPr>
          <w:p w14:paraId="204A92BA" w14:textId="0C16D36D" w:rsidR="00160A8F" w:rsidRPr="00160A8F" w:rsidRDefault="00160A8F" w:rsidP="00F62B9A">
            <w:pPr>
              <w:tabs>
                <w:tab w:val="left" w:pos="2279"/>
              </w:tabs>
              <w:ind w:hanging="2"/>
              <w:jc w:val="center"/>
              <w:rPr>
                <w:rFonts w:asciiTheme="minorHAnsi" w:hAnsiTheme="minorHAnsi" w:cstheme="minorHAnsi"/>
                <w:b/>
                <w:sz w:val="24"/>
                <w:szCs w:val="24"/>
              </w:rPr>
            </w:pPr>
            <w:r w:rsidRPr="00160A8F">
              <w:rPr>
                <w:rFonts w:asciiTheme="minorHAnsi" w:hAnsiTheme="minorHAnsi" w:cstheme="minorHAnsi"/>
                <w:b/>
                <w:sz w:val="24"/>
                <w:szCs w:val="24"/>
              </w:rPr>
              <w:t>Valor Total</w:t>
            </w:r>
          </w:p>
        </w:tc>
      </w:tr>
      <w:tr w:rsidR="00160A8F" w:rsidRPr="00160A8F" w14:paraId="2E816E63" w14:textId="67EBBD6A" w:rsidTr="00160A8F">
        <w:tblPrEx>
          <w:tblCellMar>
            <w:left w:w="70" w:type="dxa"/>
            <w:right w:w="70" w:type="dxa"/>
          </w:tblCellMar>
        </w:tblPrEx>
        <w:trPr>
          <w:jc w:val="center"/>
        </w:trPr>
        <w:tc>
          <w:tcPr>
            <w:tcW w:w="846" w:type="dxa"/>
            <w:shd w:val="clear" w:color="auto" w:fill="auto"/>
            <w:vAlign w:val="center"/>
          </w:tcPr>
          <w:p w14:paraId="12E32513" w14:textId="77777777" w:rsidR="00160A8F" w:rsidRPr="00160A8F" w:rsidRDefault="00160A8F" w:rsidP="00F62B9A">
            <w:pPr>
              <w:tabs>
                <w:tab w:val="left" w:pos="2279"/>
              </w:tabs>
              <w:ind w:hanging="2"/>
              <w:jc w:val="center"/>
              <w:rPr>
                <w:rFonts w:asciiTheme="minorHAnsi" w:hAnsiTheme="minorHAnsi" w:cstheme="minorHAnsi"/>
                <w:sz w:val="24"/>
                <w:szCs w:val="24"/>
              </w:rPr>
            </w:pPr>
            <w:r w:rsidRPr="00160A8F">
              <w:rPr>
                <w:rFonts w:asciiTheme="minorHAnsi" w:hAnsiTheme="minorHAnsi" w:cstheme="minorHAnsi"/>
                <w:sz w:val="24"/>
                <w:szCs w:val="24"/>
              </w:rPr>
              <w:t>01</w:t>
            </w:r>
          </w:p>
        </w:tc>
        <w:tc>
          <w:tcPr>
            <w:tcW w:w="850" w:type="dxa"/>
            <w:shd w:val="clear" w:color="auto" w:fill="auto"/>
            <w:vAlign w:val="center"/>
          </w:tcPr>
          <w:p w14:paraId="2F11FA62" w14:textId="77777777" w:rsidR="00160A8F" w:rsidRPr="00160A8F" w:rsidRDefault="00160A8F" w:rsidP="00F62B9A">
            <w:pPr>
              <w:tabs>
                <w:tab w:val="left" w:pos="2279"/>
              </w:tabs>
              <w:ind w:hanging="2"/>
              <w:jc w:val="center"/>
              <w:rPr>
                <w:rFonts w:asciiTheme="minorHAnsi" w:hAnsiTheme="minorHAnsi" w:cstheme="minorHAnsi"/>
                <w:sz w:val="24"/>
                <w:szCs w:val="24"/>
              </w:rPr>
            </w:pPr>
            <w:r w:rsidRPr="00160A8F">
              <w:rPr>
                <w:rFonts w:asciiTheme="minorHAnsi" w:hAnsiTheme="minorHAnsi" w:cstheme="minorHAnsi"/>
                <w:sz w:val="24"/>
                <w:szCs w:val="24"/>
              </w:rPr>
              <w:t>UND</w:t>
            </w:r>
          </w:p>
        </w:tc>
        <w:tc>
          <w:tcPr>
            <w:tcW w:w="1134" w:type="dxa"/>
            <w:shd w:val="clear" w:color="auto" w:fill="auto"/>
            <w:vAlign w:val="center"/>
          </w:tcPr>
          <w:p w14:paraId="5FBF4915" w14:textId="77777777" w:rsidR="00160A8F" w:rsidRPr="00160A8F" w:rsidRDefault="00160A8F" w:rsidP="00F62B9A">
            <w:pPr>
              <w:tabs>
                <w:tab w:val="left" w:pos="2279"/>
              </w:tabs>
              <w:ind w:hanging="2"/>
              <w:jc w:val="center"/>
              <w:rPr>
                <w:rFonts w:asciiTheme="minorHAnsi" w:hAnsiTheme="minorHAnsi" w:cstheme="minorHAnsi"/>
                <w:sz w:val="24"/>
                <w:szCs w:val="24"/>
              </w:rPr>
            </w:pPr>
            <w:r w:rsidRPr="00160A8F">
              <w:rPr>
                <w:rFonts w:asciiTheme="minorHAnsi" w:hAnsiTheme="minorHAnsi" w:cstheme="minorHAnsi"/>
                <w:sz w:val="24"/>
                <w:szCs w:val="24"/>
              </w:rPr>
              <w:t>200</w:t>
            </w:r>
          </w:p>
        </w:tc>
        <w:tc>
          <w:tcPr>
            <w:tcW w:w="2420" w:type="dxa"/>
            <w:shd w:val="clear" w:color="auto" w:fill="auto"/>
          </w:tcPr>
          <w:p w14:paraId="48638F68" w14:textId="5BBE9E21" w:rsidR="00160A8F" w:rsidRPr="00160A8F" w:rsidRDefault="00160A8F" w:rsidP="00F62B9A">
            <w:pPr>
              <w:pStyle w:val="TableParagraph"/>
              <w:ind w:hanging="2"/>
              <w:jc w:val="both"/>
              <w:rPr>
                <w:rFonts w:asciiTheme="minorHAnsi" w:hAnsiTheme="minorHAnsi" w:cstheme="minorHAnsi"/>
                <w:sz w:val="24"/>
                <w:szCs w:val="24"/>
              </w:rPr>
            </w:pPr>
            <w:r w:rsidRPr="00160A8F">
              <w:rPr>
                <w:rFonts w:asciiTheme="minorHAnsi" w:hAnsiTheme="minorHAnsi" w:cstheme="minorHAnsi"/>
                <w:sz w:val="24"/>
                <w:szCs w:val="24"/>
              </w:rPr>
              <w:t xml:space="preserve">Cartão de visita – carteirinha fabricada em PVC, tamanho 8, 6x5, 4 </w:t>
            </w:r>
            <w:r w:rsidR="000D1909" w:rsidRPr="00160A8F">
              <w:rPr>
                <w:rFonts w:asciiTheme="minorHAnsi" w:hAnsiTheme="minorHAnsi" w:cstheme="minorHAnsi"/>
                <w:sz w:val="24"/>
                <w:szCs w:val="24"/>
              </w:rPr>
              <w:t>com impressão</w:t>
            </w:r>
            <w:r w:rsidRPr="00160A8F">
              <w:rPr>
                <w:rFonts w:asciiTheme="minorHAnsi" w:hAnsiTheme="minorHAnsi" w:cstheme="minorHAnsi"/>
                <w:sz w:val="24"/>
                <w:szCs w:val="24"/>
              </w:rPr>
              <w:t xml:space="preserve"> colorida, somente frente com arte personalizada. </w:t>
            </w:r>
          </w:p>
        </w:tc>
        <w:tc>
          <w:tcPr>
            <w:tcW w:w="1417" w:type="dxa"/>
          </w:tcPr>
          <w:p w14:paraId="384950BA" w14:textId="77777777" w:rsidR="00160A8F" w:rsidRPr="00160A8F" w:rsidRDefault="00160A8F" w:rsidP="00F62B9A">
            <w:pPr>
              <w:pStyle w:val="TableParagraph"/>
              <w:ind w:hanging="2"/>
              <w:jc w:val="both"/>
              <w:rPr>
                <w:rFonts w:asciiTheme="minorHAnsi" w:hAnsiTheme="minorHAnsi" w:cstheme="minorHAnsi"/>
                <w:sz w:val="24"/>
                <w:szCs w:val="24"/>
              </w:rPr>
            </w:pPr>
          </w:p>
        </w:tc>
        <w:tc>
          <w:tcPr>
            <w:tcW w:w="1417" w:type="dxa"/>
          </w:tcPr>
          <w:p w14:paraId="59CE6F29" w14:textId="77777777" w:rsidR="00160A8F" w:rsidRPr="00160A8F" w:rsidRDefault="00160A8F" w:rsidP="00F62B9A">
            <w:pPr>
              <w:pStyle w:val="TableParagraph"/>
              <w:ind w:hanging="2"/>
              <w:jc w:val="both"/>
              <w:rPr>
                <w:rFonts w:asciiTheme="minorHAnsi" w:hAnsiTheme="minorHAnsi" w:cstheme="minorHAnsi"/>
                <w:sz w:val="24"/>
                <w:szCs w:val="24"/>
              </w:rPr>
            </w:pPr>
          </w:p>
        </w:tc>
      </w:tr>
      <w:bookmarkEnd w:id="1"/>
    </w:tbl>
    <w:p w14:paraId="7210D456" w14:textId="77777777" w:rsidR="00FF291F" w:rsidRPr="00387904" w:rsidRDefault="00FF291F" w:rsidP="00FF291F">
      <w:pPr>
        <w:widowControl/>
        <w:suppressAutoHyphens/>
        <w:autoSpaceDE/>
        <w:spacing w:line="360" w:lineRule="auto"/>
        <w:ind w:leftChars="-1" w:hangingChars="1" w:hanging="2"/>
        <w:jc w:val="center"/>
        <w:textAlignment w:val="top"/>
        <w:outlineLvl w:val="0"/>
        <w:rPr>
          <w:rFonts w:asciiTheme="minorHAnsi" w:hAnsiTheme="minorHAnsi" w:cstheme="minorHAnsi"/>
          <w:b/>
          <w:position w:val="-1"/>
          <w:sz w:val="24"/>
          <w:szCs w:val="24"/>
          <w:lang w:eastAsia="pt-BR"/>
        </w:rPr>
      </w:pPr>
    </w:p>
    <w:p w14:paraId="7BC84DF4" w14:textId="53A41F4D" w:rsidR="00DD6979" w:rsidRPr="00387904" w:rsidRDefault="00DD6979" w:rsidP="002D2535">
      <w:pPr>
        <w:widowControl/>
        <w:shd w:val="clear" w:color="auto" w:fill="D0CECE"/>
        <w:tabs>
          <w:tab w:val="left" w:pos="284"/>
        </w:tabs>
        <w:autoSpaceDE/>
        <w:spacing w:after="120"/>
        <w:jc w:val="both"/>
        <w:textAlignment w:val="top"/>
        <w:rPr>
          <w:rFonts w:asciiTheme="minorHAnsi" w:eastAsia="Times New Roman" w:hAnsiTheme="minorHAnsi" w:cstheme="minorHAnsi"/>
          <w:b/>
          <w:bCs/>
          <w:sz w:val="24"/>
          <w:szCs w:val="24"/>
          <w:lang w:eastAsia="pt-BR"/>
        </w:rPr>
      </w:pPr>
      <w:r w:rsidRPr="00387904">
        <w:rPr>
          <w:rFonts w:asciiTheme="minorHAnsi" w:hAnsiTheme="minorHAnsi" w:cstheme="minorHAnsi"/>
          <w:b/>
          <w:bCs/>
          <w:position w:val="-1"/>
          <w:sz w:val="24"/>
          <w:szCs w:val="24"/>
          <w:lang w:eastAsia="pt-BR"/>
        </w:rPr>
        <w:t xml:space="preserve">OBS: </w:t>
      </w:r>
      <w:r w:rsidRPr="00387904">
        <w:rPr>
          <w:rFonts w:asciiTheme="minorHAnsi" w:eastAsia="Times New Roman" w:hAnsiTheme="minorHAnsi" w:cstheme="minorHAnsi"/>
          <w:b/>
          <w:bCs/>
          <w:position w:val="-1"/>
          <w:sz w:val="24"/>
          <w:szCs w:val="24"/>
          <w:lang w:eastAsia="pt-BR"/>
        </w:rPr>
        <w:t xml:space="preserve">Em caso de divergência entre as especificações do objeto, disposições deste Edital e de seus anexos ou demais informações ou peças que compõem o processo, em relação ao portal do governo (COMPRASNET) prevalecerá as deste Edital. A(o) pregoeira(o)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387904">
        <w:rPr>
          <w:rFonts w:asciiTheme="minorHAnsi" w:eastAsia="Times New Roman" w:hAnsiTheme="minorHAnsi" w:cstheme="minorHAnsi"/>
          <w:b/>
          <w:bCs/>
          <w:position w:val="-1"/>
          <w:sz w:val="24"/>
          <w:szCs w:val="24"/>
          <w:lang w:eastAsia="pt-BR"/>
        </w:rPr>
        <w:t>Comprasnet</w:t>
      </w:r>
      <w:proofErr w:type="spellEnd"/>
      <w:r w:rsidRPr="00387904">
        <w:rPr>
          <w:rFonts w:asciiTheme="minorHAnsi" w:eastAsia="Times New Roman" w:hAnsiTheme="minorHAnsi" w:cstheme="minorHAnsi"/>
          <w:b/>
          <w:bCs/>
          <w:position w:val="-1"/>
          <w:sz w:val="24"/>
          <w:szCs w:val="24"/>
          <w:lang w:eastAsia="pt-BR"/>
        </w:rPr>
        <w:t xml:space="preserve">, por vezes não tem a exatidão do objeto pleiteado no certame, portanto o município busca </w:t>
      </w:r>
      <w:r w:rsidRPr="00387904">
        <w:rPr>
          <w:rFonts w:asciiTheme="minorHAnsi" w:eastAsia="Times New Roman" w:hAnsiTheme="minorHAnsi" w:cstheme="minorHAnsi"/>
          <w:b/>
          <w:bCs/>
          <w:position w:val="-1"/>
          <w:sz w:val="24"/>
          <w:szCs w:val="24"/>
          <w:lang w:eastAsia="pt-BR"/>
        </w:rPr>
        <w:lastRenderedPageBreak/>
        <w:t>transparecer de forma lícita e eficiente as especificações expressas no instrumento convocatório.</w:t>
      </w:r>
    </w:p>
    <w:p w14:paraId="75B161D1" w14:textId="77777777" w:rsidR="002D2535" w:rsidRPr="00387904" w:rsidRDefault="002D2535" w:rsidP="002D2535">
      <w:pPr>
        <w:widowControl/>
        <w:suppressAutoHyphens/>
        <w:autoSpaceDE/>
        <w:ind w:leftChars="-1" w:hangingChars="1" w:hanging="2"/>
        <w:jc w:val="both"/>
        <w:textAlignment w:val="top"/>
        <w:outlineLvl w:val="0"/>
        <w:rPr>
          <w:rFonts w:asciiTheme="minorHAnsi" w:hAnsiTheme="minorHAnsi" w:cstheme="minorHAnsi"/>
          <w:b/>
          <w:position w:val="-1"/>
          <w:sz w:val="24"/>
          <w:szCs w:val="24"/>
          <w:lang w:eastAsia="pt-BR"/>
        </w:rPr>
      </w:pPr>
    </w:p>
    <w:p w14:paraId="4E637C21" w14:textId="53837877" w:rsidR="00DD6979" w:rsidRPr="00387904" w:rsidRDefault="00DD6979" w:rsidP="002D2535">
      <w:pPr>
        <w:widowControl/>
        <w:suppressAutoHyphens/>
        <w:autoSpaceDE/>
        <w:ind w:leftChars="-1" w:hangingChars="1" w:hanging="2"/>
        <w:jc w:val="both"/>
        <w:textAlignment w:val="top"/>
        <w:outlineLvl w:val="0"/>
        <w:rPr>
          <w:rFonts w:asciiTheme="minorHAnsi" w:hAnsiTheme="minorHAnsi" w:cstheme="minorHAnsi"/>
          <w:b/>
          <w:position w:val="-1"/>
          <w:sz w:val="24"/>
          <w:szCs w:val="24"/>
          <w:lang w:eastAsia="pt-BR"/>
        </w:rPr>
      </w:pPr>
      <w:r w:rsidRPr="00387904">
        <w:rPr>
          <w:rFonts w:asciiTheme="minorHAnsi" w:hAnsiTheme="minorHAnsi" w:cstheme="minorHAnsi"/>
          <w:b/>
          <w:position w:val="-1"/>
          <w:sz w:val="24"/>
          <w:szCs w:val="24"/>
          <w:lang w:eastAsia="pt-BR"/>
        </w:rPr>
        <w:t>Declaramos para os devidos fins e sob as penas da lei que:</w:t>
      </w:r>
    </w:p>
    <w:p w14:paraId="599DECCE" w14:textId="77777777" w:rsidR="00DD6979" w:rsidRPr="00387904"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Estão incluídas, nos preços cotados, todas as despesas, de qualquer natureza, incidentes sobre o cumprimento do objeto deste Pregão.</w:t>
      </w:r>
    </w:p>
    <w:p w14:paraId="1A928D7B" w14:textId="77777777" w:rsidR="00DD6979" w:rsidRPr="00387904"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Será cumprido o fornecimento de acordo com a especificação da proposta e com o edital, a partir da assinatura do contrato.</w:t>
      </w:r>
    </w:p>
    <w:p w14:paraId="034A57B7" w14:textId="77777777" w:rsidR="00DD6979" w:rsidRPr="00387904"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Esta proposta tem validade de 60 dias</w:t>
      </w:r>
    </w:p>
    <w:p w14:paraId="481D4F0C" w14:textId="77777777" w:rsidR="002D2535" w:rsidRPr="00387904" w:rsidRDefault="002D2535" w:rsidP="002D2535">
      <w:pPr>
        <w:widowControl/>
        <w:suppressAutoHyphens/>
        <w:autoSpaceDE/>
        <w:jc w:val="both"/>
        <w:textAlignment w:val="top"/>
        <w:outlineLvl w:val="0"/>
        <w:rPr>
          <w:rFonts w:asciiTheme="minorHAnsi" w:eastAsia="Times New Roman" w:hAnsiTheme="minorHAnsi" w:cstheme="minorHAnsi"/>
          <w:position w:val="-1"/>
          <w:sz w:val="24"/>
          <w:szCs w:val="24"/>
          <w:lang w:eastAsia="pt-BR"/>
        </w:rPr>
      </w:pPr>
    </w:p>
    <w:p w14:paraId="5613CB84" w14:textId="77777777" w:rsidR="00DD6979" w:rsidRPr="00387904" w:rsidRDefault="00DD6979" w:rsidP="002D2535">
      <w:pPr>
        <w:widowControl/>
        <w:tabs>
          <w:tab w:val="left" w:pos="567"/>
          <w:tab w:val="left" w:pos="1134"/>
          <w:tab w:val="left" w:pos="1418"/>
          <w:tab w:val="left" w:pos="2410"/>
          <w:tab w:val="left" w:pos="2552"/>
        </w:tabs>
        <w:suppressAutoHyphens/>
        <w:autoSpaceDE/>
        <w:ind w:leftChars="-1" w:hangingChars="1" w:hanging="2"/>
        <w:jc w:val="center"/>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 xml:space="preserve">____________________, _____ de _____________ </w:t>
      </w:r>
      <w:bookmarkStart w:id="2" w:name="_GoBack"/>
      <w:r w:rsidRPr="00387904">
        <w:rPr>
          <w:rFonts w:asciiTheme="minorHAnsi" w:hAnsiTheme="minorHAnsi" w:cstheme="minorHAnsi"/>
          <w:b/>
          <w:position w:val="-1"/>
          <w:sz w:val="24"/>
          <w:szCs w:val="24"/>
          <w:lang w:eastAsia="pt-BR"/>
        </w:rPr>
        <w:t>2024</w:t>
      </w:r>
      <w:bookmarkEnd w:id="2"/>
      <w:r w:rsidRPr="00387904">
        <w:rPr>
          <w:rFonts w:asciiTheme="minorHAnsi" w:hAnsiTheme="minorHAnsi" w:cstheme="minorHAnsi"/>
          <w:b/>
          <w:position w:val="-1"/>
          <w:sz w:val="24"/>
          <w:szCs w:val="24"/>
          <w:lang w:eastAsia="pt-BR"/>
        </w:rPr>
        <w:t>.</w:t>
      </w:r>
    </w:p>
    <w:p w14:paraId="50735E19" w14:textId="77777777" w:rsidR="00DD6979" w:rsidRPr="00387904" w:rsidRDefault="00DD6979" w:rsidP="002D2535">
      <w:pPr>
        <w:widowControl/>
        <w:suppressAutoHyphens/>
        <w:autoSpaceDE/>
        <w:ind w:leftChars="-1" w:hangingChars="1" w:hanging="2"/>
        <w:jc w:val="center"/>
        <w:textAlignment w:val="top"/>
        <w:outlineLvl w:val="0"/>
        <w:rPr>
          <w:rFonts w:asciiTheme="minorHAnsi" w:hAnsiTheme="minorHAnsi" w:cstheme="minorHAnsi"/>
          <w:position w:val="-1"/>
          <w:sz w:val="24"/>
          <w:szCs w:val="24"/>
          <w:lang w:eastAsia="pt-BR"/>
        </w:rPr>
      </w:pPr>
      <w:r w:rsidRPr="00387904">
        <w:rPr>
          <w:rFonts w:asciiTheme="minorHAnsi" w:hAnsiTheme="minorHAnsi" w:cstheme="minorHAnsi"/>
          <w:b/>
          <w:position w:val="-1"/>
          <w:sz w:val="24"/>
          <w:szCs w:val="24"/>
          <w:lang w:eastAsia="pt-BR"/>
        </w:rPr>
        <w:t>(Cidade e data)</w:t>
      </w:r>
    </w:p>
    <w:p w14:paraId="74EDB913" w14:textId="77777777" w:rsidR="00DD6979" w:rsidRPr="00387904" w:rsidRDefault="00DD6979" w:rsidP="002D2535">
      <w:pPr>
        <w:widowControl/>
        <w:suppressAutoHyphens/>
        <w:autoSpaceDE/>
        <w:ind w:leftChars="-1" w:hangingChars="1" w:hanging="2"/>
        <w:jc w:val="center"/>
        <w:textAlignment w:val="top"/>
        <w:outlineLvl w:val="0"/>
        <w:rPr>
          <w:rFonts w:asciiTheme="minorHAnsi" w:eastAsia="Times New Roman" w:hAnsiTheme="minorHAnsi" w:cstheme="minorHAnsi"/>
          <w:position w:val="-1"/>
          <w:sz w:val="24"/>
          <w:szCs w:val="24"/>
          <w:lang w:eastAsia="pt-BR"/>
        </w:rPr>
      </w:pPr>
    </w:p>
    <w:p w14:paraId="5EE1FF7E" w14:textId="77777777" w:rsidR="00DD6979" w:rsidRPr="00387904" w:rsidRDefault="00DD6979" w:rsidP="002D2535">
      <w:pPr>
        <w:widowControl/>
        <w:suppressAutoHyphens/>
        <w:autoSpaceDE/>
        <w:ind w:leftChars="-1" w:hangingChars="1" w:hanging="2"/>
        <w:jc w:val="center"/>
        <w:textAlignment w:val="top"/>
        <w:outlineLvl w:val="0"/>
        <w:rPr>
          <w:rFonts w:asciiTheme="minorHAnsi" w:eastAsia="Times New Roman" w:hAnsiTheme="minorHAnsi" w:cstheme="minorHAnsi"/>
          <w:position w:val="-1"/>
          <w:sz w:val="24"/>
          <w:szCs w:val="24"/>
          <w:lang w:eastAsia="pt-BR"/>
        </w:rPr>
      </w:pPr>
      <w:r w:rsidRPr="00387904">
        <w:rPr>
          <w:rFonts w:asciiTheme="minorHAnsi" w:hAnsiTheme="minorHAnsi" w:cstheme="minorHAnsi"/>
          <w:b/>
          <w:position w:val="-1"/>
          <w:sz w:val="24"/>
          <w:szCs w:val="24"/>
          <w:lang w:eastAsia="pt-BR"/>
        </w:rPr>
        <w:t>____________________________________________</w:t>
      </w:r>
    </w:p>
    <w:p w14:paraId="39E76805" w14:textId="1A49B2A2" w:rsidR="00DD6979" w:rsidRPr="00387904" w:rsidRDefault="00DD6979" w:rsidP="00BA2249">
      <w:pPr>
        <w:widowControl/>
        <w:suppressAutoHyphens/>
        <w:autoSpaceDE/>
        <w:spacing w:line="360" w:lineRule="auto"/>
        <w:ind w:leftChars="-1" w:hangingChars="1" w:hanging="2"/>
        <w:jc w:val="center"/>
        <w:textAlignment w:val="top"/>
        <w:outlineLvl w:val="0"/>
        <w:rPr>
          <w:rFonts w:asciiTheme="minorHAnsi" w:hAnsiTheme="minorHAnsi" w:cstheme="minorHAnsi"/>
          <w:sz w:val="24"/>
          <w:szCs w:val="24"/>
        </w:rPr>
      </w:pPr>
      <w:r w:rsidRPr="00387904">
        <w:rPr>
          <w:rFonts w:asciiTheme="minorHAnsi" w:hAnsiTheme="minorHAnsi" w:cstheme="minorHAnsi"/>
          <w:b/>
          <w:position w:val="-1"/>
          <w:sz w:val="24"/>
          <w:szCs w:val="24"/>
          <w:lang w:eastAsia="pt-BR"/>
        </w:rPr>
        <w:t>(Representante legal)</w:t>
      </w:r>
    </w:p>
    <w:sectPr w:rsidR="00DD6979" w:rsidRPr="00387904">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668BE" w14:textId="77777777" w:rsidR="00397008" w:rsidRDefault="00397008" w:rsidP="00C06822">
      <w:r>
        <w:separator/>
      </w:r>
    </w:p>
  </w:endnote>
  <w:endnote w:type="continuationSeparator" w:id="0">
    <w:p w14:paraId="77113DBE" w14:textId="77777777" w:rsidR="00397008" w:rsidRDefault="00397008" w:rsidP="00C0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0FA58" w14:textId="77777777" w:rsidR="00397008" w:rsidRDefault="00397008" w:rsidP="00C06822">
      <w:r>
        <w:separator/>
      </w:r>
    </w:p>
  </w:footnote>
  <w:footnote w:type="continuationSeparator" w:id="0">
    <w:p w14:paraId="24B6F3D7" w14:textId="77777777" w:rsidR="00397008" w:rsidRDefault="00397008" w:rsidP="00C06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D89FC" w14:textId="0DE388CC" w:rsidR="00C06822" w:rsidRDefault="00C06822" w:rsidP="00C06822">
    <w:pPr>
      <w:rPr>
        <w:b/>
        <w:bCs/>
      </w:rPr>
    </w:pPr>
    <w:r>
      <w:rPr>
        <w:noProof/>
        <w:lang w:eastAsia="pt-BR"/>
      </w:rPr>
      <w:drawing>
        <wp:anchor distT="0" distB="0" distL="114300" distR="114300" simplePos="0" relativeHeight="251659264" behindDoc="0" locked="0" layoutInCell="1" hidden="0" allowOverlap="1" wp14:anchorId="546E8AA2" wp14:editId="6D03A065">
          <wp:simplePos x="0" y="0"/>
          <wp:positionH relativeFrom="margin">
            <wp:align>center</wp:align>
          </wp:positionH>
          <wp:positionV relativeFrom="paragraph">
            <wp:posOffset>-201295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p>
  <w:p w14:paraId="5723733E" w14:textId="68F804F8" w:rsidR="00C06822" w:rsidRDefault="00C06822" w:rsidP="00C06822">
    <w:pPr>
      <w:jc w:val="center"/>
      <w:rPr>
        <w:b/>
        <w:bCs/>
        <w:color w:val="000000"/>
        <w:sz w:val="32"/>
        <w:szCs w:val="32"/>
      </w:rPr>
    </w:pPr>
  </w:p>
  <w:p w14:paraId="0609048B" w14:textId="77777777" w:rsidR="00C06822" w:rsidRDefault="00C06822" w:rsidP="00C06822">
    <w:pPr>
      <w:jc w:val="center"/>
      <w:rPr>
        <w:b/>
        <w:bCs/>
      </w:rPr>
    </w:pPr>
  </w:p>
  <w:p w14:paraId="22FFF501" w14:textId="77777777" w:rsidR="00C06822" w:rsidRDefault="00C06822" w:rsidP="00C06822">
    <w:pPr>
      <w:jc w:val="center"/>
      <w:rPr>
        <w:b/>
        <w:bCs/>
      </w:rPr>
    </w:pPr>
    <w:r>
      <w:rPr>
        <w:b/>
        <w:bCs/>
      </w:rPr>
      <w:t>MUNICÍPIO DE VIÇOSA</w:t>
    </w:r>
  </w:p>
  <w:p w14:paraId="5066FD28" w14:textId="77777777" w:rsidR="00C06822" w:rsidRDefault="00C06822" w:rsidP="00C06822">
    <w:pPr>
      <w:jc w:val="center"/>
      <w:rPr>
        <w:b/>
        <w:bCs/>
      </w:rPr>
    </w:pPr>
    <w:r>
      <w:rPr>
        <w:b/>
        <w:bCs/>
      </w:rPr>
      <w:t>Secretaria Municipal de Administração e Planejamento Estratégico</w:t>
    </w:r>
  </w:p>
  <w:p w14:paraId="1A0AC08C" w14:textId="77777777" w:rsidR="00C06822" w:rsidRDefault="00C06822" w:rsidP="00C06822">
    <w:pPr>
      <w:pStyle w:val="Cabealho"/>
      <w:jc w:val="center"/>
      <w:rPr>
        <w:b/>
        <w:bCs/>
      </w:rPr>
    </w:pPr>
    <w:r>
      <w:rPr>
        <w:b/>
        <w:bCs/>
      </w:rPr>
      <w:t>Departamento de Material, Compras e Licitações</w:t>
    </w:r>
  </w:p>
  <w:p w14:paraId="6BF5AB28" w14:textId="42B78433" w:rsidR="00387904" w:rsidRDefault="00387904" w:rsidP="00C06822">
    <w:pPr>
      <w:pStyle w:val="Cabealho"/>
      <w:jc w:val="center"/>
      <w:rPr>
        <w:b/>
        <w:bCs/>
      </w:rPr>
    </w:pPr>
    <w:r>
      <w:rPr>
        <w:b/>
        <w:bCs/>
      </w:rPr>
      <w:t>_____________________________________________________________________________</w:t>
    </w:r>
  </w:p>
  <w:p w14:paraId="40C11A00" w14:textId="77777777" w:rsidR="00C06822" w:rsidRDefault="00C0682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CA606E6"/>
    <w:multiLevelType w:val="multilevel"/>
    <w:tmpl w:val="C6FC584C"/>
    <w:lvl w:ilvl="0">
      <w:start w:val="1"/>
      <w:numFmt w:val="decimal"/>
      <w:suff w:val="space"/>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
    <w:nsid w:val="37BF5C3B"/>
    <w:multiLevelType w:val="hybridMultilevel"/>
    <w:tmpl w:val="62A86390"/>
    <w:lvl w:ilvl="0" w:tplc="82964B18">
      <w:start w:val="1"/>
      <w:numFmt w:val="decimal"/>
      <w:suff w:val="space"/>
      <w:lvlText w:val="%1."/>
      <w:lvlJc w:val="left"/>
      <w:pPr>
        <w:ind w:left="0" w:firstLine="0"/>
      </w:pPr>
      <w:rPr>
        <w:rFonts w:ascii="Calibri" w:eastAsia="Calibri" w:hAnsi="Calibri" w:cs="Calibri"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C8339B5"/>
    <w:multiLevelType w:val="multilevel"/>
    <w:tmpl w:val="5148D0A0"/>
    <w:name w:val="Citação2"/>
    <w:styleLink w:val="Editais1"/>
    <w:lvl w:ilvl="0">
      <w:start w:val="1"/>
      <w:numFmt w:val="decimal"/>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nsid w:val="61247F5D"/>
    <w:multiLevelType w:val="multilevel"/>
    <w:tmpl w:val="C1DEFE56"/>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A922002"/>
    <w:multiLevelType w:val="multilevel"/>
    <w:tmpl w:val="BF6C1856"/>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6">
    <w:nsid w:val="76AA204D"/>
    <w:multiLevelType w:val="multilevel"/>
    <w:tmpl w:val="5148D0A0"/>
    <w:numStyleLink w:val="Editais1"/>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979"/>
    <w:rsid w:val="0004463A"/>
    <w:rsid w:val="00062AD3"/>
    <w:rsid w:val="000B6E7D"/>
    <w:rsid w:val="000D1909"/>
    <w:rsid w:val="00160A8F"/>
    <w:rsid w:val="00194D19"/>
    <w:rsid w:val="00277860"/>
    <w:rsid w:val="002B74FB"/>
    <w:rsid w:val="002D2535"/>
    <w:rsid w:val="002F282C"/>
    <w:rsid w:val="003409CE"/>
    <w:rsid w:val="00387904"/>
    <w:rsid w:val="00397008"/>
    <w:rsid w:val="00512AD9"/>
    <w:rsid w:val="00582FC6"/>
    <w:rsid w:val="0064656E"/>
    <w:rsid w:val="00680047"/>
    <w:rsid w:val="008232F5"/>
    <w:rsid w:val="008D3D60"/>
    <w:rsid w:val="009A1FFB"/>
    <w:rsid w:val="009B6346"/>
    <w:rsid w:val="00A131D8"/>
    <w:rsid w:val="00AB0A1F"/>
    <w:rsid w:val="00AE67C7"/>
    <w:rsid w:val="00BA2249"/>
    <w:rsid w:val="00BE2F59"/>
    <w:rsid w:val="00C06822"/>
    <w:rsid w:val="00D317DD"/>
    <w:rsid w:val="00DD6979"/>
    <w:rsid w:val="00FB025A"/>
    <w:rsid w:val="00FC2056"/>
    <w:rsid w:val="00FE000C"/>
    <w:rsid w:val="00FF29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688D7"/>
  <w15:chartTrackingRefBased/>
  <w15:docId w15:val="{527C998C-E099-4BBD-A3E6-A5ADC74D0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D6979"/>
    <w:pPr>
      <w:widowControl w:val="0"/>
      <w:autoSpaceDE w:val="0"/>
      <w:autoSpaceDN w:val="0"/>
      <w:spacing w:after="0" w:line="240" w:lineRule="auto"/>
    </w:pPr>
    <w:rPr>
      <w:rFonts w:ascii="Calibri" w:eastAsia="Calibri" w:hAnsi="Calibri" w:cs="Calibri"/>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rsid w:val="00DD697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citao2">
    <w:name w:val="citação 2"/>
    <w:basedOn w:val="Citao"/>
    <w:autoRedefine/>
    <w:qFormat/>
    <w:rsid w:val="00387904"/>
    <w:pPr>
      <w:widowControl/>
      <w:shd w:val="clear" w:color="auto" w:fill="F86256"/>
      <w:autoSpaceDE/>
      <w:autoSpaceDN/>
      <w:spacing w:before="0" w:after="0" w:line="360" w:lineRule="auto"/>
      <w:ind w:left="0" w:right="115"/>
      <w:textAlignment w:val="top"/>
      <w:outlineLvl w:val="0"/>
    </w:pPr>
    <w:rPr>
      <w:rFonts w:ascii="Times New Roman" w:hAnsi="Times New Roman" w:cs="Times New Roman"/>
      <w:b/>
      <w:i w:val="0"/>
      <w:iCs w:val="0"/>
      <w:color w:val="auto"/>
      <w:sz w:val="24"/>
      <w:szCs w:val="24"/>
      <w:lang w:eastAsia="pt-BR"/>
    </w:rPr>
  </w:style>
  <w:style w:type="numbering" w:customStyle="1" w:styleId="Editais1">
    <w:name w:val="Editais 1"/>
    <w:uiPriority w:val="99"/>
    <w:rsid w:val="00DD6979"/>
    <w:pPr>
      <w:numPr>
        <w:numId w:val="4"/>
      </w:numPr>
    </w:pPr>
  </w:style>
  <w:style w:type="paragraph" w:styleId="Citao">
    <w:name w:val="Quote"/>
    <w:basedOn w:val="Normal"/>
    <w:next w:val="Normal"/>
    <w:link w:val="CitaoChar"/>
    <w:uiPriority w:val="29"/>
    <w:qFormat/>
    <w:rsid w:val="00DD6979"/>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DD6979"/>
    <w:rPr>
      <w:rFonts w:ascii="Calibri" w:eastAsia="Calibri" w:hAnsi="Calibri" w:cs="Calibri"/>
      <w:i/>
      <w:iCs/>
      <w:color w:val="404040" w:themeColor="text1" w:themeTint="BF"/>
      <w:kern w:val="0"/>
      <w14:ligatures w14:val="none"/>
    </w:rPr>
  </w:style>
  <w:style w:type="paragraph" w:styleId="PargrafodaLista">
    <w:name w:val="List Paragraph"/>
    <w:basedOn w:val="Normal"/>
    <w:uiPriority w:val="1"/>
    <w:qFormat/>
    <w:rsid w:val="002B74FB"/>
    <w:pPr>
      <w:spacing w:before="122"/>
      <w:ind w:left="122"/>
      <w:jc w:val="both"/>
    </w:pPr>
  </w:style>
  <w:style w:type="paragraph" w:customStyle="1" w:styleId="TableParagraph">
    <w:name w:val="Table Paragraph"/>
    <w:basedOn w:val="Normal"/>
    <w:uiPriority w:val="1"/>
    <w:qFormat/>
    <w:rsid w:val="002B74FB"/>
  </w:style>
  <w:style w:type="paragraph" w:customStyle="1" w:styleId="Estilo1">
    <w:name w:val="Estilo1"/>
    <w:basedOn w:val="Normal"/>
    <w:qFormat/>
    <w:rsid w:val="002B74FB"/>
    <w:pPr>
      <w:numPr>
        <w:numId w:val="6"/>
      </w:numPr>
      <w:pBdr>
        <w:top w:val="single" w:sz="4" w:space="1" w:color="1F497D"/>
        <w:left w:val="single" w:sz="4" w:space="4" w:color="1F497D"/>
        <w:bottom w:val="single" w:sz="4" w:space="1" w:color="1F497D"/>
        <w:right w:val="single" w:sz="4" w:space="4" w:color="1F497D"/>
      </w:pBdr>
      <w:shd w:val="clear" w:color="auto" w:fill="9CC2E5"/>
      <w:spacing w:before="120"/>
      <w:jc w:val="both"/>
    </w:pPr>
    <w:rPr>
      <w:rFonts w:ascii="Arial MT" w:hAnsi="Arial MT" w:cs="Arial MT"/>
      <w:b/>
      <w:i/>
      <w:iCs/>
      <w:color w:val="000000"/>
      <w:sz w:val="24"/>
      <w:szCs w:val="24"/>
      <w:lang w:val="x-none"/>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C06822"/>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C06822"/>
    <w:rPr>
      <w:rFonts w:ascii="Calibri" w:eastAsia="Calibri" w:hAnsi="Calibri" w:cs="Calibri"/>
      <w:kern w:val="0"/>
      <w14:ligatures w14:val="none"/>
    </w:rPr>
  </w:style>
  <w:style w:type="paragraph" w:styleId="Rodap">
    <w:name w:val="footer"/>
    <w:basedOn w:val="Normal"/>
    <w:link w:val="RodapChar"/>
    <w:uiPriority w:val="99"/>
    <w:unhideWhenUsed/>
    <w:rsid w:val="00C06822"/>
    <w:pPr>
      <w:tabs>
        <w:tab w:val="center" w:pos="4252"/>
        <w:tab w:val="right" w:pos="8504"/>
      </w:tabs>
    </w:pPr>
  </w:style>
  <w:style w:type="character" w:customStyle="1" w:styleId="RodapChar">
    <w:name w:val="Rodapé Char"/>
    <w:basedOn w:val="Fontepargpadro"/>
    <w:link w:val="Rodap"/>
    <w:uiPriority w:val="99"/>
    <w:rsid w:val="00C06822"/>
    <w:rPr>
      <w:rFonts w:ascii="Calibri" w:eastAsia="Calibri" w:hAnsi="Calibri" w:cs="Calibri"/>
      <w:kern w:val="0"/>
      <w14:ligatures w14:val="none"/>
    </w:rPr>
  </w:style>
  <w:style w:type="character" w:customStyle="1" w:styleId="novisitado">
    <w:name w:val="novisitado"/>
    <w:basedOn w:val="Fontepargpadro"/>
    <w:rsid w:val="002D2535"/>
  </w:style>
  <w:style w:type="character" w:styleId="Hyperlink">
    <w:name w:val="Hyperlink"/>
    <w:basedOn w:val="Fontepargpadro"/>
    <w:uiPriority w:val="99"/>
    <w:unhideWhenUsed/>
    <w:rsid w:val="002D2535"/>
    <w:rPr>
      <w:color w:val="0563C1" w:themeColor="hyperlink"/>
      <w:u w:val="single"/>
    </w:rPr>
  </w:style>
  <w:style w:type="table" w:styleId="Tabelacomgrade">
    <w:name w:val="Table Grid"/>
    <w:basedOn w:val="Tabelanormal"/>
    <w:uiPriority w:val="39"/>
    <w:rsid w:val="0004463A"/>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hidden/>
    <w:uiPriority w:val="99"/>
    <w:qFormat/>
    <w:rsid w:val="0004463A"/>
    <w:pPr>
      <w:pBdr>
        <w:top w:val="nil"/>
        <w:left w:val="nil"/>
        <w:bottom w:val="nil"/>
        <w:right w:val="nil"/>
        <w:between w:val="nil"/>
      </w:pBdr>
      <w:autoSpaceDE/>
      <w:autoSpaceDN/>
      <w:spacing w:before="120" w:after="120"/>
      <w:jc w:val="both"/>
      <w:textDirection w:val="btLr"/>
      <w:textAlignment w:val="top"/>
      <w:outlineLvl w:val="0"/>
    </w:pPr>
    <w:rPr>
      <w:color w:val="000000"/>
      <w:kern w:val="1"/>
      <w:position w:val="-1"/>
      <w:sz w:val="24"/>
      <w:szCs w:val="24"/>
      <w:lang w:eastAsia="pt-BR"/>
    </w:rPr>
  </w:style>
  <w:style w:type="character" w:customStyle="1" w:styleId="UnresolvedMention">
    <w:name w:val="Unresolved Mention"/>
    <w:basedOn w:val="Fontepargpadro"/>
    <w:uiPriority w:val="99"/>
    <w:semiHidden/>
    <w:unhideWhenUsed/>
    <w:rsid w:val="00AB0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44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i.vicosa.mg.gov.br/sei/controlador.php?acao=arvore_visualizar&amp;acao_origem=procedimento_visualizar&amp;id_procedimento=61130&amp;infra_sistema=100000100&amp;infra_unidade_atual=110000948&amp;infra_hash=c2286993ffd4e591edcaa9cbcb475f86182aacdc07070797138cc643adc6ae6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371</Words>
  <Characters>2004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Rosimila Soares Silva</dc:creator>
  <cp:keywords/>
  <dc:description/>
  <cp:lastModifiedBy>Usuario</cp:lastModifiedBy>
  <cp:revision>26</cp:revision>
  <cp:lastPrinted>2024-10-03T17:32:00Z</cp:lastPrinted>
  <dcterms:created xsi:type="dcterms:W3CDTF">2024-04-16T18:30:00Z</dcterms:created>
  <dcterms:modified xsi:type="dcterms:W3CDTF">2024-10-16T20:25:00Z</dcterms:modified>
</cp:coreProperties>
</file>